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727"/>
        <w:tblOverlap w:val="never"/>
        <w:tblW w:w="10980" w:type="dxa"/>
        <w:tblLook w:val="04A0" w:firstRow="1" w:lastRow="0" w:firstColumn="1" w:lastColumn="0" w:noHBand="0" w:noVBand="1"/>
      </w:tblPr>
      <w:tblGrid>
        <w:gridCol w:w="5400"/>
        <w:gridCol w:w="5580"/>
      </w:tblGrid>
      <w:tr w:rsidR="00A74B62" w:rsidTr="00CD4E92">
        <w:trPr>
          <w:trHeight w:val="1799"/>
        </w:trPr>
        <w:tc>
          <w:tcPr>
            <w:tcW w:w="5400" w:type="dxa"/>
            <w:hideMark/>
          </w:tcPr>
          <w:p w:rsidR="00A74B62" w:rsidRDefault="00A74B62" w:rsidP="00CD4E92">
            <w:pPr>
              <w:pStyle w:val="HTML"/>
              <w:rPr>
                <w:rFonts w:ascii="Times New Roman" w:hAnsi="Times New Roman" w:cs="Times New Roman"/>
                <w:b/>
              </w:rPr>
            </w:pPr>
          </w:p>
          <w:p w:rsidR="00A74B62" w:rsidRDefault="00A74B62" w:rsidP="00CD4E92">
            <w:pPr>
              <w:pStyle w:val="HTML"/>
              <w:rPr>
                <w:rFonts w:ascii="Times New Roman" w:hAnsi="Times New Roman" w:cs="Times New Roman"/>
                <w:b/>
              </w:rPr>
            </w:pPr>
          </w:p>
          <w:p w:rsidR="00A74B62" w:rsidRDefault="00A74B62" w:rsidP="00CD4E92">
            <w:pPr>
              <w:pStyle w:val="HTML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СОГЛАСОВАНО</w:t>
            </w:r>
          </w:p>
          <w:p w:rsidR="00A74B62" w:rsidRDefault="00A74B62" w:rsidP="00CD4E92">
            <w:pPr>
              <w:pStyle w:val="HTM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профсоюзного комитета</w:t>
            </w:r>
          </w:p>
          <w:p w:rsidR="00A74B62" w:rsidRDefault="00A74B62" w:rsidP="00CD4E92">
            <w:pPr>
              <w:pStyle w:val="HTM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_________________/</w:t>
            </w:r>
            <w:r>
              <w:rPr>
                <w:rFonts w:ascii="Times New Roman" w:hAnsi="Times New Roman" w:cs="Times New Roman"/>
                <w:u w:val="single"/>
              </w:rPr>
              <w:t>Л.М.Хасанова</w:t>
            </w:r>
          </w:p>
        </w:tc>
        <w:tc>
          <w:tcPr>
            <w:tcW w:w="5580" w:type="dxa"/>
          </w:tcPr>
          <w:p w:rsidR="00A74B62" w:rsidRDefault="00A74B62" w:rsidP="00CD4E92">
            <w:pPr>
              <w:jc w:val="center"/>
            </w:pPr>
            <w:r>
              <w:t>Приложение №</w:t>
            </w:r>
            <w:r w:rsidR="007A2C68">
              <w:t>1</w:t>
            </w:r>
            <w:r w:rsidR="00D85338">
              <w:t>3</w:t>
            </w:r>
            <w:bookmarkStart w:id="0" w:name="_GoBack"/>
            <w:bookmarkEnd w:id="0"/>
          </w:p>
          <w:p w:rsidR="00A74B62" w:rsidRPr="00EA3976" w:rsidRDefault="00A74B62" w:rsidP="00CD4E92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3976">
              <w:rPr>
                <w:rFonts w:ascii="Times New Roman" w:hAnsi="Times New Roman" w:cs="Times New Roman"/>
                <w:b/>
                <w:sz w:val="20"/>
                <w:szCs w:val="20"/>
              </w:rPr>
              <w:t>УТВЕРЖДАЮ</w:t>
            </w:r>
          </w:p>
          <w:p w:rsidR="00A74B62" w:rsidRPr="00EA3976" w:rsidRDefault="00A74B62" w:rsidP="00CD4E9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3976">
              <w:rPr>
                <w:rFonts w:ascii="Times New Roman" w:hAnsi="Times New Roman" w:cs="Times New Roman"/>
                <w:sz w:val="20"/>
                <w:szCs w:val="20"/>
              </w:rPr>
              <w:t>Заведующий МБДОУ «</w:t>
            </w:r>
            <w:proofErr w:type="spellStart"/>
            <w:r w:rsidRPr="00EA3976">
              <w:rPr>
                <w:rFonts w:ascii="Times New Roman" w:hAnsi="Times New Roman" w:cs="Times New Roman"/>
                <w:sz w:val="20"/>
                <w:szCs w:val="20"/>
              </w:rPr>
              <w:t>Гаринский</w:t>
            </w:r>
            <w:proofErr w:type="spellEnd"/>
            <w:r w:rsidRPr="00EA3976">
              <w:rPr>
                <w:rFonts w:ascii="Times New Roman" w:hAnsi="Times New Roman" w:cs="Times New Roman"/>
                <w:sz w:val="20"/>
                <w:szCs w:val="20"/>
              </w:rPr>
              <w:t xml:space="preserve"> детский сад» ЕМР  </w:t>
            </w:r>
          </w:p>
          <w:p w:rsidR="00A74B62" w:rsidRPr="00EA3976" w:rsidRDefault="00A74B62" w:rsidP="00CD4E9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3976">
              <w:rPr>
                <w:rFonts w:ascii="Times New Roman" w:hAnsi="Times New Roman" w:cs="Times New Roman"/>
                <w:sz w:val="20"/>
                <w:szCs w:val="20"/>
              </w:rPr>
              <w:t>_____________</w:t>
            </w:r>
            <w:proofErr w:type="spellStart"/>
            <w:r w:rsidRPr="00EA3976">
              <w:rPr>
                <w:rFonts w:ascii="Times New Roman" w:hAnsi="Times New Roman" w:cs="Times New Roman"/>
                <w:sz w:val="20"/>
                <w:szCs w:val="20"/>
              </w:rPr>
              <w:t>М.В.Зиятдинова</w:t>
            </w:r>
            <w:proofErr w:type="spellEnd"/>
          </w:p>
          <w:p w:rsidR="00A74B62" w:rsidRPr="00EA3976" w:rsidRDefault="00A74B62" w:rsidP="00CD4E92">
            <w:pPr>
              <w:pStyle w:val="HTML"/>
              <w:ind w:right="-108"/>
              <w:rPr>
                <w:rFonts w:ascii="Times New Roman" w:hAnsi="Times New Roman" w:cs="Times New Roman"/>
              </w:rPr>
            </w:pPr>
            <w:r w:rsidRPr="00EA3976">
              <w:rPr>
                <w:rFonts w:ascii="Times New Roman" w:hAnsi="Times New Roman" w:cs="Times New Roman"/>
              </w:rPr>
              <w:t xml:space="preserve">Введено в действие </w:t>
            </w:r>
          </w:p>
          <w:p w:rsidR="00A74B62" w:rsidRPr="00EA3976" w:rsidRDefault="00A74B62" w:rsidP="00CD4E92">
            <w:pPr>
              <w:pStyle w:val="HTML"/>
              <w:ind w:right="-108"/>
              <w:rPr>
                <w:rFonts w:ascii="Times New Roman" w:hAnsi="Times New Roman" w:cs="Times New Roman"/>
                <w:u w:val="single"/>
                <w:lang w:val="tt-RU"/>
              </w:rPr>
            </w:pPr>
            <w:r w:rsidRPr="00EA3976">
              <w:rPr>
                <w:rFonts w:ascii="Times New Roman" w:hAnsi="Times New Roman" w:cs="Times New Roman"/>
              </w:rPr>
              <w:t>приказом __________№</w:t>
            </w:r>
            <w:r w:rsidRPr="00EA3976">
              <w:rPr>
                <w:rFonts w:ascii="Times New Roman" w:hAnsi="Times New Roman" w:cs="Times New Roman"/>
                <w:u w:val="single"/>
                <w:lang w:val="tt-RU"/>
              </w:rPr>
              <w:t xml:space="preserve">  ________</w:t>
            </w:r>
          </w:p>
          <w:p w:rsidR="00A74B62" w:rsidRPr="00EA3976" w:rsidRDefault="00A74B62" w:rsidP="00CD4E92">
            <w:pPr>
              <w:pStyle w:val="HTML"/>
              <w:ind w:right="-108"/>
              <w:rPr>
                <w:rFonts w:ascii="Times New Roman" w:hAnsi="Times New Roman" w:cs="Times New Roman"/>
                <w:u w:val="single"/>
                <w:lang w:val="tt-RU"/>
              </w:rPr>
            </w:pPr>
          </w:p>
          <w:p w:rsidR="00A74B62" w:rsidRPr="00EA3976" w:rsidRDefault="00A74B62" w:rsidP="00CD4E92">
            <w:pPr>
              <w:pStyle w:val="HTML"/>
              <w:rPr>
                <w:rFonts w:ascii="Times New Roman" w:hAnsi="Times New Roman" w:cs="Times New Roman"/>
                <w:b/>
              </w:rPr>
            </w:pPr>
            <w:r w:rsidRPr="00EA3976">
              <w:rPr>
                <w:rFonts w:ascii="Times New Roman" w:hAnsi="Times New Roman" w:cs="Times New Roman"/>
                <w:b/>
              </w:rPr>
              <w:t xml:space="preserve">ПРИНЯТО </w:t>
            </w:r>
          </w:p>
          <w:p w:rsidR="00A74B62" w:rsidRPr="00EA3976" w:rsidRDefault="00A74B62" w:rsidP="00CD4E92">
            <w:pPr>
              <w:pStyle w:val="HTML"/>
              <w:rPr>
                <w:rFonts w:ascii="Times New Roman" w:hAnsi="Times New Roman" w:cs="Times New Roman"/>
              </w:rPr>
            </w:pPr>
            <w:r w:rsidRPr="00EA3976">
              <w:rPr>
                <w:rFonts w:ascii="Times New Roman" w:hAnsi="Times New Roman" w:cs="Times New Roman"/>
              </w:rPr>
              <w:t>Общим собранием трудового коллектива</w:t>
            </w:r>
          </w:p>
          <w:p w:rsidR="00A74B62" w:rsidRDefault="00A74B62" w:rsidP="00CD4E92">
            <w:pPr>
              <w:pStyle w:val="HTML"/>
              <w:rPr>
                <w:rFonts w:ascii="Times New Roman" w:hAnsi="Times New Roman" w:cs="Times New Roman"/>
              </w:rPr>
            </w:pPr>
            <w:r w:rsidRPr="00EA3976">
              <w:rPr>
                <w:rFonts w:ascii="Times New Roman" w:hAnsi="Times New Roman" w:cs="Times New Roman"/>
              </w:rPr>
              <w:t>Протокол №  от «</w:t>
            </w:r>
            <w:r w:rsidRPr="00EA3976">
              <w:rPr>
                <w:rFonts w:ascii="Times New Roman" w:hAnsi="Times New Roman" w:cs="Times New Roman"/>
                <w:u w:val="single"/>
              </w:rPr>
              <w:t xml:space="preserve">  ___ </w:t>
            </w:r>
            <w:r w:rsidRPr="00EA3976">
              <w:rPr>
                <w:rFonts w:ascii="Times New Roman" w:hAnsi="Times New Roman" w:cs="Times New Roman"/>
              </w:rPr>
              <w:t>»</w:t>
            </w:r>
            <w:r w:rsidRPr="00EA3976">
              <w:rPr>
                <w:rFonts w:ascii="Times New Roman" w:hAnsi="Times New Roman" w:cs="Times New Roman"/>
                <w:u w:val="single"/>
              </w:rPr>
              <w:t xml:space="preserve">  ____________  </w:t>
            </w:r>
            <w:r w:rsidRPr="00EA3976"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</w:rPr>
              <w:t>__ г.</w:t>
            </w:r>
          </w:p>
          <w:p w:rsidR="00A74B62" w:rsidRDefault="00A74B62" w:rsidP="00CD4E92">
            <w:pPr>
              <w:pStyle w:val="HTML"/>
              <w:rPr>
                <w:rFonts w:ascii="Times New Roman" w:hAnsi="Times New Roman" w:cs="Times New Roman"/>
              </w:rPr>
            </w:pPr>
          </w:p>
          <w:p w:rsidR="00A74B62" w:rsidRDefault="00A74B62" w:rsidP="00CD4E92">
            <w:pPr>
              <w:pStyle w:val="HTML"/>
              <w:rPr>
                <w:rFonts w:ascii="Times New Roman" w:hAnsi="Times New Roman" w:cs="Times New Roman"/>
              </w:rPr>
            </w:pPr>
          </w:p>
          <w:p w:rsidR="00A74B62" w:rsidRDefault="00A74B62" w:rsidP="00CD4E92">
            <w:pPr>
              <w:pStyle w:val="HTML"/>
              <w:ind w:right="-108"/>
              <w:rPr>
                <w:rFonts w:ascii="Times New Roman" w:hAnsi="Times New Roman" w:cs="Times New Roman"/>
                <w:u w:val="single"/>
              </w:rPr>
            </w:pPr>
          </w:p>
        </w:tc>
      </w:tr>
    </w:tbl>
    <w:p w:rsidR="007A2C68" w:rsidRPr="00D860AF" w:rsidRDefault="007A2C68" w:rsidP="007A2C68">
      <w:pPr>
        <w:spacing w:after="0" w:line="240" w:lineRule="auto"/>
        <w:ind w:left="-540" w:right="-185"/>
        <w:jc w:val="center"/>
        <w:rPr>
          <w:rFonts w:ascii="Times New Roman" w:hAnsi="Times New Roman"/>
          <w:b/>
          <w:sz w:val="24"/>
          <w:szCs w:val="24"/>
        </w:rPr>
      </w:pPr>
      <w:r w:rsidRPr="00D860AF">
        <w:rPr>
          <w:rFonts w:ascii="Times New Roman" w:hAnsi="Times New Roman"/>
          <w:b/>
          <w:sz w:val="24"/>
          <w:szCs w:val="24"/>
        </w:rPr>
        <w:t>ПОЛОЖЕНИЕ</w:t>
      </w:r>
    </w:p>
    <w:p w:rsidR="007A2C68" w:rsidRPr="00D860AF" w:rsidRDefault="007A2C68" w:rsidP="007A2C6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860AF">
        <w:rPr>
          <w:rFonts w:ascii="Times New Roman" w:hAnsi="Times New Roman"/>
          <w:b/>
          <w:sz w:val="24"/>
          <w:szCs w:val="24"/>
        </w:rPr>
        <w:t xml:space="preserve">О проведении обязательных предварительных при поступлении на работу и периодических медицинских осмотров работников МБДОУ </w:t>
      </w:r>
      <w:r>
        <w:rPr>
          <w:rFonts w:ascii="Times New Roman" w:hAnsi="Times New Roman"/>
          <w:b/>
          <w:sz w:val="24"/>
          <w:szCs w:val="24"/>
        </w:rPr>
        <w:t>«</w:t>
      </w:r>
      <w:proofErr w:type="spellStart"/>
      <w:r>
        <w:rPr>
          <w:rFonts w:ascii="Times New Roman" w:hAnsi="Times New Roman"/>
          <w:b/>
          <w:sz w:val="24"/>
          <w:szCs w:val="24"/>
        </w:rPr>
        <w:t>Гаринский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r w:rsidRPr="00D860AF">
        <w:rPr>
          <w:rFonts w:ascii="Times New Roman" w:hAnsi="Times New Roman"/>
          <w:b/>
          <w:sz w:val="24"/>
          <w:szCs w:val="24"/>
        </w:rPr>
        <w:t>детский сад» ЕМР</w:t>
      </w:r>
    </w:p>
    <w:p w:rsidR="007A2C68" w:rsidRPr="0013544E" w:rsidRDefault="007A2C68" w:rsidP="007A2C68">
      <w:pPr>
        <w:spacing w:after="0"/>
        <w:ind w:left="-426" w:firstLine="426"/>
        <w:jc w:val="both"/>
        <w:rPr>
          <w:rFonts w:ascii="Times New Roman" w:hAnsi="Times New Roman"/>
          <w:sz w:val="24"/>
          <w:szCs w:val="24"/>
        </w:rPr>
      </w:pP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  <w:b/>
        </w:rPr>
      </w:pPr>
      <w:r w:rsidRPr="00D860AF">
        <w:rPr>
          <w:rFonts w:ascii="Times New Roman" w:hAnsi="Times New Roman"/>
          <w:b/>
        </w:rPr>
        <w:t xml:space="preserve">1. Общие положения 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 xml:space="preserve"> 1.1. Целью предварительных медицинских осмотров при поступлении на работу является определение соответствия состояния здоровья работников поручаемой им работе. Целью периодических медицинских осмотров является динамическое наблюдение за состоянием здоровья работников в условиях воздействия профессиональных вредностей, профилактика и своевременное установление начальных признаков профессиональных заболеваний; выявление общих заболеваний, препятствующих продолжению работы с вредными, опасными веществами и производственными факторами, а также предупреждение несчастных случаев.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>Предварительные и периодические медицинские осмотры работников проводятся лечебно - профилактическими учреждениями (организациями) с любой формой собственности, имеющими соответствующую лицензию и сертификат.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 xml:space="preserve">  1.2. Оплата предварительных и периодических медицинских осмотров осуществляется в порядке, предусмотренном законодательством Российской Федерации.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  <w:b/>
        </w:rPr>
      </w:pPr>
      <w:r w:rsidRPr="00D860AF">
        <w:rPr>
          <w:rFonts w:ascii="Times New Roman" w:hAnsi="Times New Roman"/>
          <w:b/>
        </w:rPr>
        <w:t xml:space="preserve">  2. Порядок проведения медицинских осмотров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>2.1. Контингенты, подлежащие предварительным и периодическим медицинским осмотрам, определяет центр Госсанэпиднадзора совместно с работодателем и профсоюзной организацией предприятия, учреждения, организации (по цехам, профессиям, опасным, вредным веществам и производственным факторам) не позднее 1 декабря предшествующего года. Сроки проведения осмотров должны соответствовать установленной периодичности.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 xml:space="preserve"> 2.2. Направление на медицинский осмотр, перечень вредных, опасных веществ и производственных факторов, оказывающих воздействие на работника, выдается работодателем на руки работнику  для предоставления лечащему врачу лечебно - профилактического учреждения, проводящего медосмотр (приложение № 1, 2 к положению).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 xml:space="preserve"> 2.3. Основным лицом, проводящим предварительные и периодические медицинские осмотры, является лечащий врач лечебно - профилактического учреждения, оказывающего медицинскую помощь.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 xml:space="preserve"> 2.4. Данные медицинского обследования заносятся в амбулаторную медицинскую карту. Каждый врач, принимающий участие в освидетельствовании, дает свое заключение о профессиональной пригодности и при показаниях намечает необходимые лечебно - оздоровительные мероприятия. На отдельный лист выносятся данные профессионального маршрута работника (предприятие, цех, участок, профессия, стаж, вредные, опасные вещества и производственные факторы) и окончательное заключение о соответствии состояния здоровья поручаемой работе или иное заключение (о временном или постоянном переводе на другую работу). При изменении трудовой деятельности в лист вносятся уточнения и дополнения.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 xml:space="preserve"> 2.5. Работникам, прошедшим предварительный или периодический медицинский осмотр и признанным годными к работе с вредными, опасными веществами и производственными факторами, </w:t>
      </w:r>
      <w:r w:rsidRPr="00D860AF">
        <w:rPr>
          <w:rFonts w:ascii="Times New Roman" w:hAnsi="Times New Roman"/>
        </w:rPr>
        <w:lastRenderedPageBreak/>
        <w:t>выдается соответствующее заключение, подписанное лечащим врачом и скрепленное печатью лечебно - профилактического учреждения.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 xml:space="preserve"> 2.6. Работникам, которым противопоказана работа с вредными, опасными веществами и производственными факторами или в конфликтных случаях, выдается заключение  комиссии   на руки и копия пересылается в трехдневный срок работодателю, выдавшему направление.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 xml:space="preserve"> 2.7. Работникам, прошедшим предварительный или периодический медицинский осмотр, при переводе на другую работу с аналогичными условиями труда и производственными факторами, необходимые документы оформляются лечащим врачом на основании данных предыдущего осмотра, повторный медицинский осмотр осуществляется в установленные сроки.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 xml:space="preserve"> 2.9. Периодические медицинские осмотры могут проводиться в условиях ГАУЗ ЕЦРБ   с выдачей заключения по результатам обследования и годности к профессиональной деятельности.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  <w:b/>
        </w:rPr>
      </w:pPr>
      <w:r w:rsidRPr="00D860AF">
        <w:rPr>
          <w:rFonts w:ascii="Times New Roman" w:hAnsi="Times New Roman"/>
          <w:b/>
        </w:rPr>
        <w:t xml:space="preserve">  3. Порядок установления связи заболевания с профессией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 xml:space="preserve"> 3.1. В случаях установления признаков профессионального заболевания у работника при прохождении им медицинского осмотра либо при обращении он направляется лечащим врачом, руководителем лечебно - профилактического учреждения   в установленном порядке   для специального обследования с целью уточнения диагноза и установления связи заболевания с профессиональной деятельностью.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 xml:space="preserve"> 3.2. Уточнение или подтверждение диагноза инфекционного или паразитарного заболевания проводится врачами - </w:t>
      </w:r>
      <w:proofErr w:type="gramStart"/>
      <w:r w:rsidRPr="00D860AF">
        <w:rPr>
          <w:rFonts w:ascii="Times New Roman" w:hAnsi="Times New Roman"/>
        </w:rPr>
        <w:t>инфекционистами .</w:t>
      </w:r>
      <w:proofErr w:type="gramEnd"/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 xml:space="preserve"> 3.4. Все лица с выявленными профессиональными заболеваниями либо отклонениями в состоянии здоровья, которые можно связать с профессиональным фактором, должны находиться на диспансерном наблюдении у лечащего врача или врача - специалиста по профилю заболевания .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  <w:b/>
        </w:rPr>
      </w:pPr>
      <w:r w:rsidRPr="00D860AF">
        <w:rPr>
          <w:rFonts w:ascii="Times New Roman" w:hAnsi="Times New Roman"/>
          <w:b/>
        </w:rPr>
        <w:t>4. Обязанности и ответственность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 xml:space="preserve"> 4.1. Работодатель: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 xml:space="preserve"> - составляет в месячный срок после получения от центра Госсанэпиднадзора данных о контингентах лиц, подлежащих периодическим медицинским осмотрам, поименный список таких лиц с указанием наименования производства,   профессий, вредных, опасных веществ и производственных факторов, воздействию которых подвергаются работники, стажа работы в данных условиях;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>- своевременно направляют работников на периодические медицинские осмотры, а также на внеочередные медицинские осмотры, при наличии показаний, указывая в направлениях, выдаваемых им на руки, все необходимые сведения в соответствии с п. 2.2;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>- несет ответственность за допуск к работе лиц, не прошедших предварительный или периодический осмотр, либо не допущенных к работе по медицинским показаниям;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>- обеспечивает лиц, направляемых на предварительные медицинские осмотры, бланками направлений, куда вносятся результаты медицинских обследований и заключение о возможности выполнения по состоянию здоровья поручаемой им работы.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>4.2. Работник обязан: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>- своевременно явиться на медицинский осмотр;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>- иметь при себе направление, паспорт либо иной документ, удостоверяющий личность, и военный билет;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>- получить медицинское заключение для предъявления работодателю направлявшей организации.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>4.3. Лечебно - профилактическое учреждение (лечащий врач):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 xml:space="preserve">- обеспечивает в месячный срок с момента обращения работника проведение медицинского осмотра индивидуально каждому обследуемому в соответствии с требуемым объемом, </w:t>
      </w:r>
      <w:proofErr w:type="gramStart"/>
      <w:r w:rsidRPr="00D860AF">
        <w:rPr>
          <w:rFonts w:ascii="Times New Roman" w:hAnsi="Times New Roman"/>
        </w:rPr>
        <w:t>в пределах</w:t>
      </w:r>
      <w:proofErr w:type="gramEnd"/>
      <w:r w:rsidRPr="00D860AF">
        <w:rPr>
          <w:rFonts w:ascii="Times New Roman" w:hAnsi="Times New Roman"/>
        </w:rPr>
        <w:t xml:space="preserve"> имеющихся у лечащего врача и медицинского учреждения лицензии, сертификата;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>- при необходимости проведения дополнительных исследований, выходящих за рамки возможностей данного учреждения, решает вопрос о привлечении иных специалистов или учреждений здравоохранения;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 xml:space="preserve">- несет административную и юридическую ответственность за качество медицинского осмотра и обоснованность заключений, проведение необходимого диспансерного наблюдения и оздоровления пациента, в случае выявления общих заболеваний или отклонений в состоянии его здоровья, направление пациента, в случае необходимости, в Центр </w:t>
      </w:r>
      <w:proofErr w:type="spellStart"/>
      <w:r w:rsidRPr="00D860AF">
        <w:rPr>
          <w:rFonts w:ascii="Times New Roman" w:hAnsi="Times New Roman"/>
        </w:rPr>
        <w:t>профпатологии</w:t>
      </w:r>
      <w:proofErr w:type="spellEnd"/>
      <w:r w:rsidRPr="00D860AF">
        <w:rPr>
          <w:rFonts w:ascii="Times New Roman" w:hAnsi="Times New Roman"/>
        </w:rPr>
        <w:t xml:space="preserve"> или иное специализированное </w:t>
      </w:r>
      <w:r w:rsidRPr="00D860AF">
        <w:rPr>
          <w:rFonts w:ascii="Times New Roman" w:hAnsi="Times New Roman"/>
        </w:rPr>
        <w:lastRenderedPageBreak/>
        <w:t>медицинское учреждение для проведения медицинской экспертизы и дополнительных диагностических, лечебных и реабилитационных мероприятий.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>4.4. Центр Госсанэпиднадзора: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>- определяет совместно с администрацией (работодателем) контингенты лиц, подлежащих предварительным и периодическим медицинским осмотрам, с указанием перечня вредных, опасных веществ и производственных факторов, оказывающих воздействие на работников;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>- совместно с работодателем, исходя из конкретной санитарно - гигиенической и эпидемиологической ситуации, либо в порядке экспертизы выносит заключение о необходимости проведения периодических медицинских осмотров чаще, чем это предусмотрено перечнями. Повод досрочного медосмотра указывается в направлении;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 xml:space="preserve">- составляет по запросу лечебно - профилактического учреждения санитарно - гигиеническую характеристику условий труда работника для направления в соответствующий Центр </w:t>
      </w:r>
      <w:proofErr w:type="spellStart"/>
      <w:r w:rsidRPr="00D860AF">
        <w:rPr>
          <w:rFonts w:ascii="Times New Roman" w:hAnsi="Times New Roman"/>
        </w:rPr>
        <w:t>профпатологии</w:t>
      </w:r>
      <w:proofErr w:type="spellEnd"/>
      <w:r w:rsidRPr="00D860AF">
        <w:rPr>
          <w:rFonts w:ascii="Times New Roman" w:hAnsi="Times New Roman"/>
        </w:rPr>
        <w:t xml:space="preserve"> в целях установления связи заболевания с профессией.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  <w:r w:rsidRPr="00D860AF">
        <w:rPr>
          <w:rFonts w:ascii="Times New Roman" w:hAnsi="Times New Roman"/>
        </w:rPr>
        <w:t>5. Заключительный акт по результатам периодического медицинского осмотра составляет врач  лечебно - профилактического учреждения.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Default="007A2C68" w:rsidP="007A2C68">
      <w:pPr>
        <w:pStyle w:val="a4"/>
        <w:jc w:val="right"/>
        <w:rPr>
          <w:rFonts w:ascii="Times New Roman" w:hAnsi="Times New Roman"/>
        </w:rPr>
      </w:pPr>
    </w:p>
    <w:p w:rsidR="007A2C68" w:rsidRDefault="007A2C68" w:rsidP="007A2C68">
      <w:pPr>
        <w:pStyle w:val="a4"/>
        <w:jc w:val="right"/>
        <w:rPr>
          <w:rFonts w:ascii="Times New Roman" w:hAnsi="Times New Roman"/>
        </w:rPr>
      </w:pPr>
    </w:p>
    <w:p w:rsidR="007A2C68" w:rsidRDefault="007A2C68" w:rsidP="007A2C68">
      <w:pPr>
        <w:pStyle w:val="a4"/>
        <w:jc w:val="right"/>
        <w:rPr>
          <w:rFonts w:ascii="Times New Roman" w:hAnsi="Times New Roman"/>
        </w:rPr>
      </w:pPr>
    </w:p>
    <w:p w:rsidR="007A2C68" w:rsidRDefault="007A2C68" w:rsidP="007A2C68">
      <w:pPr>
        <w:pStyle w:val="a4"/>
        <w:jc w:val="right"/>
        <w:rPr>
          <w:rFonts w:ascii="Times New Roman" w:hAnsi="Times New Roman"/>
        </w:rPr>
      </w:pPr>
    </w:p>
    <w:p w:rsidR="007A2C68" w:rsidRDefault="007A2C68" w:rsidP="007A2C68">
      <w:pPr>
        <w:pStyle w:val="a4"/>
        <w:jc w:val="right"/>
        <w:rPr>
          <w:rFonts w:ascii="Times New Roman" w:hAnsi="Times New Roman"/>
        </w:rPr>
      </w:pPr>
    </w:p>
    <w:p w:rsidR="007A2C68" w:rsidRDefault="007A2C68" w:rsidP="007A2C68">
      <w:pPr>
        <w:pStyle w:val="a4"/>
        <w:jc w:val="right"/>
        <w:rPr>
          <w:rFonts w:ascii="Times New Roman" w:hAnsi="Times New Roman"/>
        </w:rPr>
      </w:pPr>
    </w:p>
    <w:p w:rsidR="007A2C68" w:rsidRDefault="007A2C68" w:rsidP="007A2C68">
      <w:pPr>
        <w:pStyle w:val="a4"/>
        <w:jc w:val="right"/>
        <w:rPr>
          <w:rFonts w:ascii="Times New Roman" w:hAnsi="Times New Roman"/>
        </w:rPr>
      </w:pPr>
    </w:p>
    <w:p w:rsidR="007A2C68" w:rsidRPr="00D860AF" w:rsidRDefault="007A2C68" w:rsidP="007A2C68">
      <w:pPr>
        <w:pStyle w:val="a4"/>
        <w:jc w:val="right"/>
        <w:rPr>
          <w:rFonts w:ascii="Times New Roman" w:hAnsi="Times New Roman"/>
        </w:rPr>
      </w:pPr>
      <w:r w:rsidRPr="00D860AF">
        <w:rPr>
          <w:rFonts w:ascii="Times New Roman" w:hAnsi="Times New Roman"/>
        </w:rPr>
        <w:lastRenderedPageBreak/>
        <w:t xml:space="preserve">Приложение 1                                                     </w:t>
      </w:r>
    </w:p>
    <w:p w:rsidR="007A2C68" w:rsidRPr="00D860AF" w:rsidRDefault="007A2C68" w:rsidP="007A2C68">
      <w:pPr>
        <w:pStyle w:val="a4"/>
        <w:jc w:val="right"/>
      </w:pPr>
    </w:p>
    <w:p w:rsidR="007A2C68" w:rsidRPr="00D860AF" w:rsidRDefault="007A2C68" w:rsidP="007A2C68">
      <w:pPr>
        <w:pStyle w:val="a4"/>
        <w:jc w:val="right"/>
        <w:rPr>
          <w:rFonts w:ascii="Times New Roman" w:hAnsi="Times New Roman"/>
        </w:rPr>
      </w:pPr>
      <w:r w:rsidRPr="00D860AF">
        <w:rPr>
          <w:rFonts w:ascii="Times New Roman" w:hAnsi="Times New Roman"/>
        </w:rPr>
        <w:t>УТВЕРЖДАЮ</w:t>
      </w:r>
    </w:p>
    <w:p w:rsidR="007A2C68" w:rsidRPr="00D860AF" w:rsidRDefault="007A2C68" w:rsidP="007A2C68">
      <w:pPr>
        <w:pStyle w:val="a4"/>
        <w:jc w:val="right"/>
        <w:rPr>
          <w:rFonts w:ascii="Times New Roman" w:hAnsi="Times New Roman"/>
        </w:rPr>
      </w:pPr>
      <w:r w:rsidRPr="00D860AF">
        <w:rPr>
          <w:rFonts w:ascii="Times New Roman" w:hAnsi="Times New Roman"/>
        </w:rPr>
        <w:t xml:space="preserve">                                                                  Заведующий МБДОУ</w:t>
      </w:r>
    </w:p>
    <w:p w:rsidR="007A2C68" w:rsidRPr="00D860AF" w:rsidRDefault="007A2C68" w:rsidP="007A2C68">
      <w:pPr>
        <w:pStyle w:val="a4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«</w:t>
      </w:r>
      <w:proofErr w:type="spellStart"/>
      <w:r>
        <w:rPr>
          <w:rFonts w:ascii="Times New Roman" w:hAnsi="Times New Roman"/>
        </w:rPr>
        <w:t>Гаринский</w:t>
      </w:r>
      <w:proofErr w:type="spellEnd"/>
      <w:r>
        <w:rPr>
          <w:rFonts w:ascii="Times New Roman" w:hAnsi="Times New Roman"/>
        </w:rPr>
        <w:t xml:space="preserve"> </w:t>
      </w:r>
      <w:r w:rsidRPr="00D860AF">
        <w:rPr>
          <w:rFonts w:ascii="Times New Roman" w:hAnsi="Times New Roman"/>
        </w:rPr>
        <w:t>детский сад» ЕМР</w:t>
      </w:r>
    </w:p>
    <w:p w:rsidR="007A2C68" w:rsidRPr="00D860AF" w:rsidRDefault="007A2C68" w:rsidP="007A2C68">
      <w:pPr>
        <w:pStyle w:val="a4"/>
        <w:jc w:val="right"/>
        <w:rPr>
          <w:rFonts w:ascii="Times New Roman" w:hAnsi="Times New Roman"/>
        </w:rPr>
      </w:pPr>
      <w:r w:rsidRPr="00D860AF">
        <w:rPr>
          <w:rFonts w:ascii="Times New Roman" w:hAnsi="Times New Roman"/>
        </w:rPr>
        <w:t xml:space="preserve">____________        </w:t>
      </w:r>
      <w:proofErr w:type="spellStart"/>
      <w:r>
        <w:rPr>
          <w:rFonts w:ascii="Times New Roman" w:hAnsi="Times New Roman"/>
        </w:rPr>
        <w:t>М.В.Зиятдинова</w:t>
      </w:r>
      <w:proofErr w:type="spellEnd"/>
    </w:p>
    <w:p w:rsidR="007A2C68" w:rsidRPr="00D860AF" w:rsidRDefault="007A2C68" w:rsidP="007A2C68">
      <w:pPr>
        <w:pStyle w:val="a4"/>
        <w:jc w:val="right"/>
        <w:rPr>
          <w:rFonts w:ascii="Times New Roman" w:hAnsi="Times New Roman"/>
        </w:rPr>
      </w:pPr>
      <w:r w:rsidRPr="00D860AF">
        <w:rPr>
          <w:rFonts w:ascii="Times New Roman" w:hAnsi="Times New Roman"/>
        </w:rPr>
        <w:t xml:space="preserve">     «___»  _____________   20____ год</w:t>
      </w:r>
    </w:p>
    <w:p w:rsidR="007A2C68" w:rsidRPr="00D860AF" w:rsidRDefault="007A2C68" w:rsidP="007A2C68">
      <w:pPr>
        <w:jc w:val="center"/>
        <w:rPr>
          <w:rFonts w:ascii="Times New Roman" w:hAnsi="Times New Roman"/>
        </w:rPr>
      </w:pPr>
    </w:p>
    <w:p w:rsidR="007A2C68" w:rsidRPr="00D860AF" w:rsidRDefault="007A2C68" w:rsidP="007A2C68">
      <w:pPr>
        <w:jc w:val="center"/>
        <w:rPr>
          <w:rFonts w:ascii="Times New Roman" w:hAnsi="Times New Roman"/>
        </w:rPr>
      </w:pPr>
    </w:p>
    <w:p w:rsidR="007A2C68" w:rsidRDefault="007A2C68" w:rsidP="007A2C68">
      <w:pPr>
        <w:jc w:val="center"/>
        <w:rPr>
          <w:b/>
        </w:rPr>
      </w:pPr>
      <w:r>
        <w:rPr>
          <w:b/>
        </w:rPr>
        <w:t>Перечень контингента,</w:t>
      </w:r>
    </w:p>
    <w:p w:rsidR="007A2C68" w:rsidRPr="005117A7" w:rsidRDefault="007A2C68" w:rsidP="007A2C68">
      <w:pPr>
        <w:jc w:val="center"/>
        <w:rPr>
          <w:b/>
        </w:rPr>
      </w:pPr>
      <w:r>
        <w:rPr>
          <w:b/>
        </w:rPr>
        <w:t xml:space="preserve">Подлежащего предварительным и </w:t>
      </w:r>
      <w:proofErr w:type="spellStart"/>
      <w:r>
        <w:rPr>
          <w:b/>
        </w:rPr>
        <w:t>переодическим</w:t>
      </w:r>
      <w:proofErr w:type="spellEnd"/>
      <w:r>
        <w:rPr>
          <w:b/>
        </w:rPr>
        <w:t xml:space="preserve"> </w:t>
      </w:r>
      <w:r w:rsidRPr="005117A7">
        <w:rPr>
          <w:b/>
        </w:rPr>
        <w:t>медицинским осмотрам</w:t>
      </w:r>
    </w:p>
    <w:p w:rsidR="007A2C68" w:rsidRDefault="007A2C68" w:rsidP="007A2C68">
      <w:pPr>
        <w:jc w:val="center"/>
        <w:rPr>
          <w:b/>
        </w:rPr>
      </w:pPr>
      <w:r>
        <w:rPr>
          <w:b/>
        </w:rPr>
        <w:t xml:space="preserve">в </w:t>
      </w:r>
      <w:r w:rsidRPr="005117A7">
        <w:rPr>
          <w:b/>
        </w:rPr>
        <w:t>М</w:t>
      </w:r>
      <w:r>
        <w:rPr>
          <w:b/>
        </w:rPr>
        <w:t>Б</w:t>
      </w:r>
      <w:r w:rsidRPr="005117A7">
        <w:rPr>
          <w:b/>
        </w:rPr>
        <w:t>ДОУ «</w:t>
      </w:r>
      <w:proofErr w:type="spellStart"/>
      <w:r w:rsidRPr="005117A7">
        <w:rPr>
          <w:b/>
        </w:rPr>
        <w:t>Гаринский</w:t>
      </w:r>
      <w:proofErr w:type="spellEnd"/>
      <w:r w:rsidRPr="005117A7">
        <w:rPr>
          <w:b/>
        </w:rPr>
        <w:t xml:space="preserve"> детский сад» ЕМР РТ</w:t>
      </w:r>
    </w:p>
    <w:p w:rsidR="007A2C68" w:rsidRDefault="007A2C68" w:rsidP="007A2C68">
      <w:pPr>
        <w:jc w:val="center"/>
        <w:rPr>
          <w:b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7A2C68" w:rsidTr="004C3083">
        <w:tc>
          <w:tcPr>
            <w:tcW w:w="2336" w:type="dxa"/>
          </w:tcPr>
          <w:p w:rsidR="007A2C68" w:rsidRDefault="007A2C68" w:rsidP="004C3083">
            <w:pPr>
              <w:jc w:val="center"/>
              <w:rPr>
                <w:b/>
              </w:rPr>
            </w:pPr>
            <w:r>
              <w:rPr>
                <w:b/>
              </w:rPr>
              <w:t>Наименование цеха, участка</w:t>
            </w:r>
          </w:p>
        </w:tc>
        <w:tc>
          <w:tcPr>
            <w:tcW w:w="2336" w:type="dxa"/>
          </w:tcPr>
          <w:p w:rsidR="007A2C68" w:rsidRDefault="007A2C68" w:rsidP="004C3083">
            <w:pPr>
              <w:jc w:val="center"/>
              <w:rPr>
                <w:b/>
              </w:rPr>
            </w:pPr>
            <w:r>
              <w:rPr>
                <w:b/>
              </w:rPr>
              <w:t>Наименование профессии</w:t>
            </w:r>
          </w:p>
        </w:tc>
        <w:tc>
          <w:tcPr>
            <w:tcW w:w="2336" w:type="dxa"/>
          </w:tcPr>
          <w:p w:rsidR="007A2C68" w:rsidRDefault="007A2C68" w:rsidP="004C3083">
            <w:pPr>
              <w:jc w:val="center"/>
              <w:rPr>
                <w:b/>
              </w:rPr>
            </w:pPr>
            <w:r>
              <w:rPr>
                <w:b/>
              </w:rPr>
              <w:t>Вредные, опасные вещества и производственные факторы, виды работ</w:t>
            </w:r>
          </w:p>
        </w:tc>
        <w:tc>
          <w:tcPr>
            <w:tcW w:w="2337" w:type="dxa"/>
          </w:tcPr>
          <w:p w:rsidR="007A2C68" w:rsidRDefault="007A2C68" w:rsidP="004C3083">
            <w:pPr>
              <w:jc w:val="center"/>
              <w:rPr>
                <w:b/>
              </w:rPr>
            </w:pPr>
            <w:r>
              <w:rPr>
                <w:b/>
              </w:rPr>
              <w:t>Количество работающих</w:t>
            </w:r>
          </w:p>
        </w:tc>
      </w:tr>
      <w:tr w:rsidR="007A2C68" w:rsidTr="004C3083">
        <w:tc>
          <w:tcPr>
            <w:tcW w:w="2336" w:type="dxa"/>
          </w:tcPr>
          <w:p w:rsidR="007A2C68" w:rsidRPr="00294037" w:rsidRDefault="007A2C68" w:rsidP="004C3083">
            <w:r>
              <w:t>МДОУ «</w:t>
            </w:r>
            <w:proofErr w:type="spellStart"/>
            <w:r>
              <w:t>Гаринский</w:t>
            </w:r>
            <w:proofErr w:type="spellEnd"/>
            <w:r>
              <w:t xml:space="preserve"> детский сад» ЕМР РТ</w:t>
            </w:r>
          </w:p>
        </w:tc>
        <w:tc>
          <w:tcPr>
            <w:tcW w:w="2336" w:type="dxa"/>
          </w:tcPr>
          <w:p w:rsidR="007A2C68" w:rsidRDefault="007A2C68" w:rsidP="004C3083">
            <w:pPr>
              <w:jc w:val="center"/>
              <w:rPr>
                <w:b/>
              </w:rPr>
            </w:pPr>
            <w:r>
              <w:rPr>
                <w:b/>
              </w:rPr>
              <w:t>Заведующая</w:t>
            </w:r>
          </w:p>
        </w:tc>
        <w:tc>
          <w:tcPr>
            <w:tcW w:w="2336" w:type="dxa"/>
          </w:tcPr>
          <w:p w:rsidR="007A2C68" w:rsidRDefault="007A2C68" w:rsidP="004C3083">
            <w:pPr>
              <w:rPr>
                <w:b/>
              </w:rPr>
            </w:pPr>
            <w:r>
              <w:rPr>
                <w:b/>
              </w:rPr>
              <w:t xml:space="preserve">Работа в образовательном учреждении </w:t>
            </w:r>
          </w:p>
        </w:tc>
        <w:tc>
          <w:tcPr>
            <w:tcW w:w="2337" w:type="dxa"/>
          </w:tcPr>
          <w:p w:rsidR="007A2C68" w:rsidRDefault="007A2C68" w:rsidP="004C3083">
            <w:pPr>
              <w:jc w:val="center"/>
              <w:rPr>
                <w:b/>
              </w:rPr>
            </w:pPr>
          </w:p>
          <w:p w:rsidR="007A2C68" w:rsidRDefault="007A2C68" w:rsidP="004C3083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7A2C68" w:rsidTr="004C3083">
        <w:tc>
          <w:tcPr>
            <w:tcW w:w="2336" w:type="dxa"/>
          </w:tcPr>
          <w:p w:rsidR="007A2C68" w:rsidRPr="00294037" w:rsidRDefault="007A2C68" w:rsidP="004C3083">
            <w:r>
              <w:t>МДОУ «</w:t>
            </w:r>
            <w:proofErr w:type="spellStart"/>
            <w:r>
              <w:t>Гаринский</w:t>
            </w:r>
            <w:proofErr w:type="spellEnd"/>
            <w:r>
              <w:t xml:space="preserve"> детский сад» ЕМР РТ</w:t>
            </w:r>
          </w:p>
        </w:tc>
        <w:tc>
          <w:tcPr>
            <w:tcW w:w="2336" w:type="dxa"/>
          </w:tcPr>
          <w:p w:rsidR="007A2C68" w:rsidRDefault="007A2C68" w:rsidP="004C3083">
            <w:pPr>
              <w:jc w:val="center"/>
              <w:rPr>
                <w:b/>
              </w:rPr>
            </w:pPr>
            <w:r>
              <w:rPr>
                <w:b/>
              </w:rPr>
              <w:t xml:space="preserve">Воспитатель </w:t>
            </w:r>
          </w:p>
        </w:tc>
        <w:tc>
          <w:tcPr>
            <w:tcW w:w="2336" w:type="dxa"/>
          </w:tcPr>
          <w:p w:rsidR="007A2C68" w:rsidRDefault="007A2C68" w:rsidP="004C3083">
            <w:pPr>
              <w:rPr>
                <w:b/>
              </w:rPr>
            </w:pPr>
            <w:r>
              <w:rPr>
                <w:b/>
              </w:rPr>
              <w:t>Работа в образовательном учреждении</w:t>
            </w:r>
          </w:p>
        </w:tc>
        <w:tc>
          <w:tcPr>
            <w:tcW w:w="2337" w:type="dxa"/>
          </w:tcPr>
          <w:p w:rsidR="007A2C68" w:rsidRDefault="007A2C68" w:rsidP="004C3083">
            <w:pPr>
              <w:jc w:val="center"/>
              <w:rPr>
                <w:b/>
              </w:rPr>
            </w:pPr>
          </w:p>
          <w:p w:rsidR="007A2C68" w:rsidRDefault="007A2C68" w:rsidP="004C3083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7A2C68" w:rsidTr="004C3083">
        <w:tc>
          <w:tcPr>
            <w:tcW w:w="2336" w:type="dxa"/>
          </w:tcPr>
          <w:p w:rsidR="007A2C68" w:rsidRPr="00294037" w:rsidRDefault="007A2C68" w:rsidP="004C3083">
            <w:r>
              <w:t>МДОУ «</w:t>
            </w:r>
            <w:proofErr w:type="spellStart"/>
            <w:r>
              <w:t>Гаринский</w:t>
            </w:r>
            <w:proofErr w:type="spellEnd"/>
            <w:r>
              <w:t xml:space="preserve"> детский сад» ЕМР РТ</w:t>
            </w:r>
          </w:p>
        </w:tc>
        <w:tc>
          <w:tcPr>
            <w:tcW w:w="2336" w:type="dxa"/>
          </w:tcPr>
          <w:p w:rsidR="007A2C68" w:rsidRDefault="007A2C68" w:rsidP="004C3083">
            <w:pPr>
              <w:jc w:val="center"/>
              <w:rPr>
                <w:b/>
              </w:rPr>
            </w:pPr>
            <w:r>
              <w:rPr>
                <w:b/>
              </w:rPr>
              <w:t>Младший воспитатель</w:t>
            </w:r>
          </w:p>
        </w:tc>
        <w:tc>
          <w:tcPr>
            <w:tcW w:w="2336" w:type="dxa"/>
          </w:tcPr>
          <w:p w:rsidR="007A2C68" w:rsidRDefault="007A2C68" w:rsidP="004C3083">
            <w:pPr>
              <w:rPr>
                <w:b/>
              </w:rPr>
            </w:pPr>
            <w:r>
              <w:rPr>
                <w:b/>
              </w:rPr>
              <w:t>Работа в образовательном учреждении</w:t>
            </w:r>
          </w:p>
        </w:tc>
        <w:tc>
          <w:tcPr>
            <w:tcW w:w="2337" w:type="dxa"/>
          </w:tcPr>
          <w:p w:rsidR="007A2C68" w:rsidRDefault="007A2C68" w:rsidP="004C3083">
            <w:pPr>
              <w:jc w:val="center"/>
              <w:rPr>
                <w:b/>
              </w:rPr>
            </w:pPr>
          </w:p>
          <w:p w:rsidR="007A2C68" w:rsidRDefault="007A2C68" w:rsidP="004C3083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7A2C68" w:rsidTr="004C3083">
        <w:tc>
          <w:tcPr>
            <w:tcW w:w="2336" w:type="dxa"/>
          </w:tcPr>
          <w:p w:rsidR="007A2C68" w:rsidRPr="00294037" w:rsidRDefault="007A2C68" w:rsidP="004C3083">
            <w:r>
              <w:t>МДОУ «</w:t>
            </w:r>
            <w:proofErr w:type="spellStart"/>
            <w:r>
              <w:t>Гаринский</w:t>
            </w:r>
            <w:proofErr w:type="spellEnd"/>
            <w:r>
              <w:t xml:space="preserve"> детский сад» ЕМР РТ</w:t>
            </w:r>
          </w:p>
        </w:tc>
        <w:tc>
          <w:tcPr>
            <w:tcW w:w="2336" w:type="dxa"/>
          </w:tcPr>
          <w:p w:rsidR="007A2C68" w:rsidRDefault="007A2C68" w:rsidP="004C3083">
            <w:pPr>
              <w:jc w:val="center"/>
              <w:rPr>
                <w:b/>
              </w:rPr>
            </w:pPr>
            <w:r>
              <w:rPr>
                <w:b/>
              </w:rPr>
              <w:t xml:space="preserve">Повар </w:t>
            </w:r>
          </w:p>
        </w:tc>
        <w:tc>
          <w:tcPr>
            <w:tcW w:w="2336" w:type="dxa"/>
          </w:tcPr>
          <w:p w:rsidR="007A2C68" w:rsidRDefault="007A2C68" w:rsidP="004C3083">
            <w:pPr>
              <w:rPr>
                <w:b/>
              </w:rPr>
            </w:pPr>
            <w:r>
              <w:rPr>
                <w:b/>
              </w:rPr>
              <w:t>Работа в образовательном учреждении</w:t>
            </w:r>
          </w:p>
        </w:tc>
        <w:tc>
          <w:tcPr>
            <w:tcW w:w="2337" w:type="dxa"/>
          </w:tcPr>
          <w:p w:rsidR="007A2C68" w:rsidRDefault="007A2C68" w:rsidP="004C3083">
            <w:pPr>
              <w:jc w:val="center"/>
              <w:rPr>
                <w:b/>
              </w:rPr>
            </w:pPr>
          </w:p>
          <w:p w:rsidR="007A2C68" w:rsidRDefault="007A2C68" w:rsidP="004C3083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7A2C68" w:rsidTr="004C3083">
        <w:tc>
          <w:tcPr>
            <w:tcW w:w="2336" w:type="dxa"/>
          </w:tcPr>
          <w:p w:rsidR="007A2C68" w:rsidRPr="00294037" w:rsidRDefault="007A2C68" w:rsidP="004C3083">
            <w:r>
              <w:t>МДОУ «</w:t>
            </w:r>
            <w:proofErr w:type="spellStart"/>
            <w:r>
              <w:t>Гаринский</w:t>
            </w:r>
            <w:proofErr w:type="spellEnd"/>
            <w:r>
              <w:t xml:space="preserve"> детский сад» ЕМР РТ</w:t>
            </w:r>
          </w:p>
        </w:tc>
        <w:tc>
          <w:tcPr>
            <w:tcW w:w="2336" w:type="dxa"/>
          </w:tcPr>
          <w:p w:rsidR="007A2C68" w:rsidRDefault="007A2C68" w:rsidP="004C3083">
            <w:pPr>
              <w:jc w:val="center"/>
              <w:rPr>
                <w:b/>
              </w:rPr>
            </w:pPr>
            <w:r>
              <w:rPr>
                <w:b/>
              </w:rPr>
              <w:t xml:space="preserve">Сторож </w:t>
            </w:r>
          </w:p>
        </w:tc>
        <w:tc>
          <w:tcPr>
            <w:tcW w:w="2336" w:type="dxa"/>
          </w:tcPr>
          <w:p w:rsidR="007A2C68" w:rsidRDefault="007A2C68" w:rsidP="004C3083">
            <w:pPr>
              <w:rPr>
                <w:b/>
              </w:rPr>
            </w:pPr>
            <w:r>
              <w:rPr>
                <w:b/>
              </w:rPr>
              <w:t>Работа в образовательном учреждении</w:t>
            </w:r>
          </w:p>
        </w:tc>
        <w:tc>
          <w:tcPr>
            <w:tcW w:w="2337" w:type="dxa"/>
          </w:tcPr>
          <w:p w:rsidR="007A2C68" w:rsidRDefault="007A2C68" w:rsidP="004C3083">
            <w:pPr>
              <w:jc w:val="center"/>
              <w:rPr>
                <w:b/>
              </w:rPr>
            </w:pPr>
          </w:p>
          <w:p w:rsidR="007A2C68" w:rsidRDefault="007A2C68" w:rsidP="004C3083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</w:tbl>
    <w:p w:rsidR="007A2C68" w:rsidRDefault="007A2C68" w:rsidP="007A2C68">
      <w:pPr>
        <w:jc w:val="center"/>
        <w:rPr>
          <w:b/>
        </w:rPr>
      </w:pPr>
    </w:p>
    <w:p w:rsidR="007A2C68" w:rsidRDefault="007A2C68" w:rsidP="007A2C68"/>
    <w:p w:rsidR="007A2C68" w:rsidRPr="00D860AF" w:rsidRDefault="007A2C68" w:rsidP="007A2C68">
      <w:pPr>
        <w:jc w:val="center"/>
      </w:pPr>
    </w:p>
    <w:p w:rsidR="007A2C68" w:rsidRPr="00D860AF" w:rsidRDefault="007A2C68" w:rsidP="007A2C68"/>
    <w:p w:rsidR="007A2C68" w:rsidRPr="00D860AF" w:rsidRDefault="007A2C68" w:rsidP="007A2C68"/>
    <w:p w:rsidR="007A2C68" w:rsidRPr="00D860AF" w:rsidRDefault="007A2C68" w:rsidP="007A2C68">
      <w:pPr>
        <w:jc w:val="center"/>
        <w:rPr>
          <w:rFonts w:ascii="Times New Roman" w:hAnsi="Times New Roman"/>
        </w:rPr>
      </w:pPr>
    </w:p>
    <w:p w:rsidR="007A2C68" w:rsidRPr="00D860AF" w:rsidRDefault="007A2C68" w:rsidP="007A2C68">
      <w:pPr>
        <w:rPr>
          <w:rFonts w:ascii="Times New Roman" w:hAnsi="Times New Roman"/>
        </w:rPr>
      </w:pPr>
    </w:p>
    <w:p w:rsidR="007A2C68" w:rsidRDefault="007A2C68" w:rsidP="007A2C68">
      <w:pPr>
        <w:rPr>
          <w:rFonts w:ascii="Times New Roman" w:hAnsi="Times New Roman"/>
        </w:rPr>
      </w:pPr>
    </w:p>
    <w:p w:rsidR="007A2C68" w:rsidRDefault="007A2C68" w:rsidP="007A2C68">
      <w:pPr>
        <w:rPr>
          <w:rFonts w:ascii="Times New Roman" w:hAnsi="Times New Roman"/>
        </w:rPr>
      </w:pPr>
    </w:p>
    <w:p w:rsidR="007A2C68" w:rsidRDefault="007A2C68" w:rsidP="007A2C68">
      <w:pPr>
        <w:rPr>
          <w:rFonts w:ascii="Times New Roman" w:hAnsi="Times New Roman"/>
        </w:rPr>
      </w:pPr>
    </w:p>
    <w:p w:rsidR="007A2C68" w:rsidRDefault="007A2C68" w:rsidP="007A2C68">
      <w:pPr>
        <w:rPr>
          <w:rFonts w:ascii="Times New Roman" w:hAnsi="Times New Roman"/>
        </w:rPr>
      </w:pPr>
    </w:p>
    <w:p w:rsidR="007A2C68" w:rsidRPr="00D860AF" w:rsidRDefault="007A2C68" w:rsidP="007A2C68">
      <w:pPr>
        <w:rPr>
          <w:rFonts w:ascii="Times New Roman" w:hAnsi="Times New Roman"/>
        </w:rPr>
      </w:pPr>
      <w:r w:rsidRPr="00D860AF">
        <w:rPr>
          <w:rFonts w:ascii="Times New Roman" w:hAnsi="Times New Roman"/>
        </w:rPr>
        <w:lastRenderedPageBreak/>
        <w:t xml:space="preserve"> Приложение 2</w:t>
      </w:r>
    </w:p>
    <w:p w:rsidR="007A2C68" w:rsidRPr="00D860AF" w:rsidRDefault="007A2C68" w:rsidP="007A2C68">
      <w:pPr>
        <w:pStyle w:val="a4"/>
        <w:jc w:val="center"/>
        <w:rPr>
          <w:rFonts w:ascii="Times New Roman" w:hAnsi="Times New Roman"/>
        </w:rPr>
      </w:pPr>
      <w:r w:rsidRPr="00D860AF">
        <w:rPr>
          <w:rFonts w:ascii="Times New Roman" w:hAnsi="Times New Roman"/>
        </w:rPr>
        <w:t>Направление</w:t>
      </w:r>
    </w:p>
    <w:p w:rsidR="007A2C68" w:rsidRPr="00D860AF" w:rsidRDefault="007A2C68" w:rsidP="007A2C68">
      <w:pPr>
        <w:pStyle w:val="a4"/>
        <w:jc w:val="center"/>
        <w:rPr>
          <w:rFonts w:ascii="Times New Roman" w:hAnsi="Times New Roman"/>
          <w:b/>
          <w:bCs/>
        </w:rPr>
      </w:pPr>
      <w:r w:rsidRPr="00D860AF">
        <w:rPr>
          <w:rFonts w:ascii="Times New Roman" w:hAnsi="Times New Roman"/>
          <w:u w:val="single"/>
        </w:rPr>
        <w:t>на периодический</w:t>
      </w:r>
      <w:r w:rsidRPr="00D860AF">
        <w:rPr>
          <w:rFonts w:ascii="Times New Roman" w:hAnsi="Times New Roman"/>
        </w:rPr>
        <w:t xml:space="preserve">, </w:t>
      </w:r>
      <w:r w:rsidRPr="00D860AF">
        <w:rPr>
          <w:rFonts w:ascii="Times New Roman" w:hAnsi="Times New Roman"/>
          <w:b/>
          <w:bCs/>
        </w:rPr>
        <w:t>медицинский осмотр</w:t>
      </w:r>
    </w:p>
    <w:p w:rsidR="007A2C68" w:rsidRPr="00D860AF" w:rsidRDefault="007A2C68" w:rsidP="007A2C68">
      <w:pPr>
        <w:pStyle w:val="a4"/>
        <w:jc w:val="center"/>
        <w:rPr>
          <w:rFonts w:ascii="Times New Roman" w:hAnsi="Times New Roman"/>
          <w:b/>
          <w:bCs/>
        </w:rPr>
      </w:pPr>
    </w:p>
    <w:p w:rsidR="007A2C68" w:rsidRPr="00D860AF" w:rsidRDefault="007A2C68" w:rsidP="007A2C68">
      <w:pPr>
        <w:pStyle w:val="a4"/>
        <w:rPr>
          <w:rFonts w:ascii="Times New Roman" w:hAnsi="Times New Roman"/>
        </w:rPr>
      </w:pPr>
      <w:r w:rsidRPr="00D860AF">
        <w:rPr>
          <w:rFonts w:ascii="Times New Roman" w:hAnsi="Times New Roman"/>
          <w:spacing w:val="-5"/>
        </w:rPr>
        <w:t>Фамилия____________________________________________________________</w:t>
      </w:r>
      <w:r w:rsidRPr="00D860AF">
        <w:rPr>
          <w:rFonts w:ascii="Times New Roman" w:hAnsi="Times New Roman"/>
        </w:rPr>
        <w:tab/>
      </w:r>
    </w:p>
    <w:p w:rsidR="007A2C68" w:rsidRPr="00D860AF" w:rsidRDefault="007A2C68" w:rsidP="007A2C68">
      <w:pPr>
        <w:pStyle w:val="a4"/>
        <w:rPr>
          <w:rFonts w:ascii="Times New Roman" w:hAnsi="Times New Roman"/>
        </w:rPr>
      </w:pPr>
      <w:r w:rsidRPr="00D860AF">
        <w:rPr>
          <w:rFonts w:ascii="Times New Roman" w:hAnsi="Times New Roman"/>
          <w:spacing w:val="-13"/>
        </w:rPr>
        <w:t>Имя ____________________________________________________________________</w:t>
      </w:r>
      <w:r w:rsidRPr="00D860AF">
        <w:rPr>
          <w:rFonts w:ascii="Times New Roman" w:hAnsi="Times New Roman"/>
        </w:rPr>
        <w:tab/>
      </w:r>
    </w:p>
    <w:p w:rsidR="007A2C68" w:rsidRPr="00D860AF" w:rsidRDefault="007A2C68" w:rsidP="007A2C68">
      <w:pPr>
        <w:pStyle w:val="a4"/>
        <w:rPr>
          <w:rFonts w:ascii="Times New Roman" w:hAnsi="Times New Roman"/>
        </w:rPr>
      </w:pPr>
      <w:r w:rsidRPr="00D860AF">
        <w:rPr>
          <w:rFonts w:ascii="Times New Roman" w:hAnsi="Times New Roman"/>
          <w:spacing w:val="-7"/>
        </w:rPr>
        <w:t>Отчество_____________________________________________________________</w:t>
      </w:r>
      <w:r w:rsidRPr="00D860AF">
        <w:rPr>
          <w:rFonts w:ascii="Times New Roman" w:hAnsi="Times New Roman"/>
        </w:rPr>
        <w:tab/>
      </w:r>
    </w:p>
    <w:p w:rsidR="007A2C68" w:rsidRPr="00D860AF" w:rsidRDefault="007A2C68" w:rsidP="007A2C68">
      <w:pPr>
        <w:pStyle w:val="a4"/>
        <w:rPr>
          <w:rFonts w:ascii="Times New Roman" w:hAnsi="Times New Roman"/>
        </w:rPr>
      </w:pPr>
      <w:r w:rsidRPr="00D860AF">
        <w:rPr>
          <w:rFonts w:ascii="Times New Roman" w:hAnsi="Times New Roman"/>
          <w:spacing w:val="-5"/>
        </w:rPr>
        <w:t>Год рождения________________________________________________________</w:t>
      </w:r>
      <w:r w:rsidRPr="00D860AF">
        <w:rPr>
          <w:rFonts w:ascii="Times New Roman" w:hAnsi="Times New Roman"/>
        </w:rPr>
        <w:tab/>
      </w:r>
    </w:p>
    <w:p w:rsidR="007A2C68" w:rsidRPr="00D860AF" w:rsidRDefault="007A2C68" w:rsidP="007A2C68">
      <w:pPr>
        <w:pStyle w:val="a4"/>
        <w:rPr>
          <w:rFonts w:ascii="Times New Roman" w:hAnsi="Times New Roman"/>
        </w:rPr>
      </w:pPr>
      <w:r w:rsidRPr="00D860AF">
        <w:rPr>
          <w:rFonts w:ascii="Times New Roman" w:hAnsi="Times New Roman"/>
          <w:spacing w:val="-4"/>
        </w:rPr>
        <w:t>Домашний адрес _____________________________________________________</w:t>
      </w:r>
    </w:p>
    <w:p w:rsidR="007A2C68" w:rsidRPr="00D860AF" w:rsidRDefault="007A2C68" w:rsidP="007A2C68">
      <w:pPr>
        <w:pStyle w:val="a4"/>
        <w:rPr>
          <w:rFonts w:ascii="Times New Roman" w:hAnsi="Times New Roman"/>
        </w:rPr>
      </w:pPr>
      <w:r w:rsidRPr="00D860AF">
        <w:rPr>
          <w:rFonts w:ascii="Times New Roman" w:hAnsi="Times New Roman"/>
        </w:rPr>
        <w:t>__________________________________________________________________</w:t>
      </w:r>
    </w:p>
    <w:p w:rsidR="007A2C68" w:rsidRPr="00D860AF" w:rsidRDefault="007A2C68" w:rsidP="007A2C68">
      <w:pPr>
        <w:pStyle w:val="a4"/>
        <w:rPr>
          <w:rFonts w:ascii="Times New Roman" w:hAnsi="Times New Roman"/>
        </w:rPr>
      </w:pPr>
      <w:r w:rsidRPr="00D860AF">
        <w:rPr>
          <w:rFonts w:ascii="Times New Roman" w:hAnsi="Times New Roman"/>
          <w:spacing w:val="-5"/>
        </w:rPr>
        <w:t>Профессия ___________________________________________________________</w:t>
      </w:r>
    </w:p>
    <w:p w:rsidR="007A2C68" w:rsidRPr="00D860AF" w:rsidRDefault="007A2C68" w:rsidP="007A2C68">
      <w:pPr>
        <w:pStyle w:val="a4"/>
        <w:rPr>
          <w:rFonts w:ascii="Times New Roman" w:hAnsi="Times New Roman"/>
        </w:rPr>
      </w:pPr>
      <w:r w:rsidRPr="00D860AF">
        <w:rPr>
          <w:rFonts w:ascii="Times New Roman" w:hAnsi="Times New Roman"/>
          <w:spacing w:val="-4"/>
        </w:rPr>
        <w:t>Проф.стаж __________________________________________________________</w:t>
      </w:r>
    </w:p>
    <w:p w:rsidR="007A2C68" w:rsidRPr="00D860AF" w:rsidRDefault="007A2C68" w:rsidP="007A2C68">
      <w:pPr>
        <w:pStyle w:val="a4"/>
        <w:rPr>
          <w:rFonts w:ascii="Times New Roman" w:hAnsi="Times New Roman"/>
          <w:u w:val="single"/>
        </w:rPr>
      </w:pPr>
      <w:r w:rsidRPr="00D860AF">
        <w:rPr>
          <w:rFonts w:ascii="Times New Roman" w:hAnsi="Times New Roman"/>
          <w:spacing w:val="-5"/>
        </w:rPr>
        <w:t xml:space="preserve">Вредные факторы:    </w:t>
      </w:r>
      <w:r w:rsidRPr="00D860AF">
        <w:rPr>
          <w:rFonts w:ascii="Times New Roman" w:hAnsi="Times New Roman"/>
          <w:spacing w:val="-5"/>
          <w:u w:val="single"/>
        </w:rPr>
        <w:t xml:space="preserve">Работа в дошкольных образовательных  учреждениях  </w:t>
      </w:r>
    </w:p>
    <w:p w:rsidR="007A2C68" w:rsidRPr="00D860AF" w:rsidRDefault="007A2C68" w:rsidP="007A2C68">
      <w:pPr>
        <w:pStyle w:val="a4"/>
        <w:rPr>
          <w:rFonts w:ascii="Times New Roman" w:hAnsi="Times New Roman"/>
          <w:spacing w:val="-2"/>
        </w:rPr>
      </w:pPr>
    </w:p>
    <w:p w:rsidR="007A2C68" w:rsidRPr="00D860AF" w:rsidRDefault="007A2C68" w:rsidP="007A2C68">
      <w:pPr>
        <w:pStyle w:val="a4"/>
        <w:rPr>
          <w:rFonts w:ascii="Times New Roman" w:hAnsi="Times New Roman"/>
        </w:rPr>
      </w:pPr>
    </w:p>
    <w:p w:rsidR="007A2C68" w:rsidRPr="00D860AF" w:rsidRDefault="007A2C68" w:rsidP="007A2C68">
      <w:pPr>
        <w:pStyle w:val="a4"/>
        <w:rPr>
          <w:rFonts w:ascii="Times New Roman" w:hAnsi="Times New Roman"/>
        </w:rPr>
      </w:pPr>
    </w:p>
    <w:p w:rsidR="007A2C68" w:rsidRPr="00D860AF" w:rsidRDefault="007A2C68" w:rsidP="007A2C68">
      <w:pPr>
        <w:pStyle w:val="a4"/>
        <w:rPr>
          <w:rFonts w:ascii="Times New Roman" w:hAnsi="Times New Roman"/>
          <w:spacing w:val="-4"/>
        </w:rPr>
      </w:pPr>
      <w:r w:rsidRPr="00D860AF">
        <w:rPr>
          <w:rFonts w:ascii="Times New Roman" w:hAnsi="Times New Roman"/>
        </w:rPr>
        <w:t>Заведующий МБДОУ</w:t>
      </w: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Pr="00D860AF" w:rsidRDefault="007A2C68" w:rsidP="007A2C68">
      <w:pPr>
        <w:spacing w:after="0"/>
        <w:ind w:left="-426" w:firstLine="426"/>
        <w:jc w:val="both"/>
        <w:rPr>
          <w:rFonts w:ascii="Times New Roman" w:hAnsi="Times New Roman"/>
        </w:rPr>
      </w:pPr>
    </w:p>
    <w:p w:rsidR="007A2C68" w:rsidRPr="0013544E" w:rsidRDefault="007A2C68" w:rsidP="007A2C68">
      <w:pPr>
        <w:spacing w:after="0"/>
        <w:ind w:left="-426" w:firstLine="426"/>
        <w:jc w:val="both"/>
        <w:rPr>
          <w:rFonts w:ascii="Times New Roman" w:hAnsi="Times New Roman"/>
          <w:sz w:val="24"/>
          <w:szCs w:val="24"/>
        </w:rPr>
      </w:pPr>
    </w:p>
    <w:p w:rsidR="001A6F12" w:rsidRDefault="001A6F12" w:rsidP="007A2C68">
      <w:pPr>
        <w:pStyle w:val="Style10"/>
        <w:widowControl/>
        <w:spacing w:line="240" w:lineRule="auto"/>
        <w:ind w:left="1130"/>
        <w:jc w:val="center"/>
      </w:pPr>
    </w:p>
    <w:sectPr w:rsidR="001A6F12" w:rsidSect="002976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7C4DBC"/>
    <w:multiLevelType w:val="multilevel"/>
    <w:tmpl w:val="E1D2C648"/>
    <w:lvl w:ilvl="0">
      <w:start w:val="1"/>
      <w:numFmt w:val="upperRoman"/>
      <w:lvlText w:val="%1."/>
      <w:lvlJc w:val="left"/>
      <w:pPr>
        <w:ind w:left="4690" w:hanging="720"/>
      </w:p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4690" w:hanging="720"/>
      </w:pPr>
    </w:lvl>
    <w:lvl w:ilvl="3">
      <w:start w:val="1"/>
      <w:numFmt w:val="decimal"/>
      <w:isLgl/>
      <w:lvlText w:val="%1.%2.%3.%4."/>
      <w:lvlJc w:val="left"/>
      <w:pPr>
        <w:ind w:left="5050" w:hanging="1080"/>
      </w:pPr>
    </w:lvl>
    <w:lvl w:ilvl="4">
      <w:start w:val="1"/>
      <w:numFmt w:val="decimal"/>
      <w:isLgl/>
      <w:lvlText w:val="%1.%2.%3.%4.%5."/>
      <w:lvlJc w:val="left"/>
      <w:pPr>
        <w:ind w:left="5050" w:hanging="1080"/>
      </w:pPr>
    </w:lvl>
    <w:lvl w:ilvl="5">
      <w:start w:val="1"/>
      <w:numFmt w:val="decimal"/>
      <w:isLgl/>
      <w:lvlText w:val="%1.%2.%3.%4.%5.%6."/>
      <w:lvlJc w:val="left"/>
      <w:pPr>
        <w:ind w:left="5410" w:hanging="1440"/>
      </w:pPr>
    </w:lvl>
    <w:lvl w:ilvl="6">
      <w:start w:val="1"/>
      <w:numFmt w:val="decimal"/>
      <w:isLgl/>
      <w:lvlText w:val="%1.%2.%3.%4.%5.%6.%7."/>
      <w:lvlJc w:val="left"/>
      <w:pPr>
        <w:ind w:left="5770" w:hanging="1800"/>
      </w:pPr>
    </w:lvl>
    <w:lvl w:ilvl="7">
      <w:start w:val="1"/>
      <w:numFmt w:val="decimal"/>
      <w:isLgl/>
      <w:lvlText w:val="%1.%2.%3.%4.%5.%6.%7.%8."/>
      <w:lvlJc w:val="left"/>
      <w:pPr>
        <w:ind w:left="5770" w:hanging="1800"/>
      </w:pPr>
    </w:lvl>
    <w:lvl w:ilvl="8">
      <w:start w:val="1"/>
      <w:numFmt w:val="decimal"/>
      <w:isLgl/>
      <w:lvlText w:val="%1.%2.%3.%4.%5.%6.%7.%8.%9."/>
      <w:lvlJc w:val="left"/>
      <w:pPr>
        <w:ind w:left="6130" w:hanging="21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74B62"/>
    <w:rsid w:val="001A6F12"/>
    <w:rsid w:val="00297695"/>
    <w:rsid w:val="005A2C21"/>
    <w:rsid w:val="007A2C68"/>
    <w:rsid w:val="00A74B62"/>
    <w:rsid w:val="00CD4E92"/>
    <w:rsid w:val="00D853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408843-9E8B-447F-8862-BF73C0954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4B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nhideWhenUsed/>
    <w:rsid w:val="00A74B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A74B62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yle10">
    <w:name w:val="Style10"/>
    <w:basedOn w:val="a"/>
    <w:uiPriority w:val="99"/>
    <w:rsid w:val="00A74B62"/>
    <w:pPr>
      <w:widowControl w:val="0"/>
      <w:autoSpaceDE w:val="0"/>
      <w:autoSpaceDN w:val="0"/>
      <w:adjustRightInd w:val="0"/>
      <w:spacing w:after="0" w:line="37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uiPriority w:val="99"/>
    <w:rsid w:val="00A74B62"/>
    <w:rPr>
      <w:rFonts w:ascii="Times New Roman" w:hAnsi="Times New Roman" w:cs="Times New Roman" w:hint="default"/>
      <w:b/>
      <w:bCs/>
      <w:sz w:val="26"/>
      <w:szCs w:val="26"/>
    </w:rPr>
  </w:style>
  <w:style w:type="character" w:styleId="a3">
    <w:name w:val="Strong"/>
    <w:qFormat/>
    <w:rsid w:val="00A74B62"/>
    <w:rPr>
      <w:b/>
      <w:bCs/>
    </w:rPr>
  </w:style>
  <w:style w:type="paragraph" w:styleId="a4">
    <w:name w:val="No Spacing"/>
    <w:uiPriority w:val="1"/>
    <w:qFormat/>
    <w:rsid w:val="007A2C68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39"/>
    <w:rsid w:val="007A2C6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1483</Words>
  <Characters>8455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2017-04-24T11:54:00Z</dcterms:created>
  <dcterms:modified xsi:type="dcterms:W3CDTF">2017-04-26T06:01:00Z</dcterms:modified>
</cp:coreProperties>
</file>